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60398" w:rsidRDefault="00060398" w:rsidP="00060398">
      <w:pPr>
        <w:spacing w:line="480" w:lineRule="auto"/>
        <w:ind w:left="2160" w:firstLine="720"/>
        <w:contextualSpacing/>
        <w:rPr>
          <w:rFonts w:ascii="NEW TIMES ROMAN" w:hAnsi="NEW TIMES ROMAN"/>
          <w:b/>
          <w:sz w:val="24"/>
          <w:szCs w:val="24"/>
        </w:rPr>
      </w:pPr>
    </w:p>
    <w:p w:rsidR="00060398" w:rsidRDefault="00060398" w:rsidP="00060398">
      <w:pPr>
        <w:spacing w:line="480" w:lineRule="auto"/>
        <w:ind w:left="2160" w:firstLine="720"/>
        <w:contextualSpacing/>
        <w:rPr>
          <w:rFonts w:ascii="NEW TIMES ROMAN" w:hAnsi="NEW TIMES ROMAN"/>
          <w:b/>
          <w:sz w:val="24"/>
          <w:szCs w:val="24"/>
        </w:rPr>
      </w:pPr>
    </w:p>
    <w:p w:rsidR="00060398" w:rsidRDefault="00060398" w:rsidP="00060398">
      <w:pPr>
        <w:spacing w:line="480" w:lineRule="auto"/>
        <w:ind w:left="2160" w:firstLine="720"/>
        <w:contextualSpacing/>
        <w:rPr>
          <w:rFonts w:ascii="NEW TIMES ROMAN" w:hAnsi="NEW TIMES ROMAN"/>
          <w:b/>
          <w:sz w:val="24"/>
          <w:szCs w:val="24"/>
        </w:rPr>
      </w:pPr>
    </w:p>
    <w:p w:rsidR="00060398" w:rsidRDefault="00060398" w:rsidP="00060398">
      <w:pPr>
        <w:spacing w:line="480" w:lineRule="auto"/>
        <w:ind w:left="2160" w:firstLine="720"/>
        <w:contextualSpacing/>
        <w:rPr>
          <w:rFonts w:ascii="NEW TIMES ROMAN" w:hAnsi="NEW TIMES ROMAN"/>
          <w:b/>
          <w:sz w:val="24"/>
          <w:szCs w:val="24"/>
        </w:rPr>
      </w:pPr>
    </w:p>
    <w:p w:rsidR="00060398" w:rsidRDefault="00060398" w:rsidP="00060398">
      <w:pPr>
        <w:spacing w:line="480" w:lineRule="auto"/>
        <w:ind w:left="2160" w:firstLine="720"/>
        <w:contextualSpacing/>
        <w:rPr>
          <w:rFonts w:ascii="NEW TIMES ROMAN" w:hAnsi="NEW TIMES ROMAN"/>
          <w:b/>
          <w:sz w:val="24"/>
          <w:szCs w:val="24"/>
        </w:rPr>
      </w:pPr>
    </w:p>
    <w:p w:rsidR="00AE5F53" w:rsidRPr="00F322DD" w:rsidRDefault="00503CAD" w:rsidP="00F322DD">
      <w:pPr>
        <w:spacing w:line="480" w:lineRule="auto"/>
        <w:ind w:left="2160" w:firstLine="720"/>
        <w:contextualSpacing/>
        <w:rPr>
          <w:rFonts w:ascii="NEW TIMES ROMAN" w:hAnsi="NEW TIMES ROMAN"/>
          <w:b/>
          <w:sz w:val="24"/>
          <w:szCs w:val="24"/>
        </w:rPr>
      </w:pPr>
      <w:r>
        <w:rPr>
          <w:rFonts w:ascii="NEW TIMES ROMAN" w:hAnsi="NEW TIMES ROMAN"/>
          <w:b/>
          <w:sz w:val="24"/>
          <w:szCs w:val="24"/>
        </w:rPr>
        <w:t xml:space="preserve">        </w:t>
      </w:r>
      <w:r w:rsidR="00C96A66">
        <w:rPr>
          <w:rFonts w:ascii="NEW TIMES ROMAN" w:hAnsi="NEW TIMES ROMAN"/>
          <w:b/>
          <w:sz w:val="24"/>
          <w:szCs w:val="24"/>
        </w:rPr>
        <w:t>Perils of Being a Female</w:t>
      </w:r>
    </w:p>
    <w:p w:rsidR="00052DB6" w:rsidRDefault="00503CAD" w:rsidP="00060398">
      <w:pPr>
        <w:spacing w:line="480" w:lineRule="auto"/>
        <w:ind w:left="2160" w:firstLine="720"/>
        <w:contextualSpacing/>
        <w:rPr>
          <w:rFonts w:ascii="NEW TIMES ROMAN" w:hAnsi="NEW TIMES ROMAN"/>
          <w:b/>
          <w:sz w:val="24"/>
          <w:szCs w:val="24"/>
        </w:rPr>
      </w:pPr>
      <w:r>
        <w:rPr>
          <w:rFonts w:ascii="NEW TIMES ROMAN" w:hAnsi="NEW TIMES ROMAN"/>
          <w:b/>
          <w:sz w:val="24"/>
          <w:szCs w:val="24"/>
        </w:rPr>
        <w:t xml:space="preserve">                </w:t>
      </w:r>
      <w:r w:rsidR="00636EA8">
        <w:rPr>
          <w:rFonts w:ascii="NEW TIMES ROMAN" w:hAnsi="NEW TIMES ROMAN"/>
          <w:b/>
          <w:sz w:val="24"/>
          <w:szCs w:val="24"/>
        </w:rPr>
        <w:t xml:space="preserve"> </w:t>
      </w:r>
    </w:p>
    <w:p w:rsidR="00060398" w:rsidRDefault="00060398" w:rsidP="00060398">
      <w:pPr>
        <w:spacing w:line="480" w:lineRule="auto"/>
        <w:ind w:left="2160" w:firstLine="720"/>
        <w:contextualSpacing/>
        <w:rPr>
          <w:rFonts w:ascii="NEW TIMES ROMAN" w:hAnsi="NEW TIMES ROMAN"/>
          <w:b/>
          <w:sz w:val="24"/>
          <w:szCs w:val="24"/>
        </w:rPr>
      </w:pPr>
    </w:p>
    <w:p w:rsidR="00060398" w:rsidRDefault="00060398" w:rsidP="00060398">
      <w:pPr>
        <w:spacing w:line="480" w:lineRule="auto"/>
        <w:ind w:left="2160" w:firstLine="720"/>
        <w:contextualSpacing/>
        <w:rPr>
          <w:rFonts w:ascii="NEW TIMES ROMAN" w:hAnsi="NEW TIMES ROMAN"/>
          <w:b/>
          <w:sz w:val="24"/>
          <w:szCs w:val="24"/>
        </w:rPr>
      </w:pPr>
    </w:p>
    <w:p w:rsidR="00060398" w:rsidRDefault="00060398" w:rsidP="00060398">
      <w:pPr>
        <w:spacing w:line="480" w:lineRule="auto"/>
        <w:ind w:left="2160" w:firstLine="720"/>
        <w:contextualSpacing/>
        <w:rPr>
          <w:rFonts w:ascii="NEW TIMES ROMAN" w:hAnsi="NEW TIMES ROMAN"/>
          <w:b/>
          <w:sz w:val="24"/>
          <w:szCs w:val="24"/>
        </w:rPr>
      </w:pPr>
    </w:p>
    <w:p w:rsidR="00060398" w:rsidRDefault="00060398" w:rsidP="00060398">
      <w:pPr>
        <w:spacing w:line="480" w:lineRule="auto"/>
        <w:ind w:left="2160" w:firstLine="720"/>
        <w:contextualSpacing/>
        <w:rPr>
          <w:rFonts w:ascii="NEW TIMES ROMAN" w:hAnsi="NEW TIMES ROMAN"/>
          <w:b/>
          <w:sz w:val="24"/>
          <w:szCs w:val="24"/>
        </w:rPr>
      </w:pPr>
    </w:p>
    <w:p w:rsidR="00060398" w:rsidRDefault="00503CAD" w:rsidP="00060398">
      <w:pPr>
        <w:spacing w:line="480" w:lineRule="auto"/>
        <w:ind w:left="2160" w:firstLine="720"/>
        <w:contextualSpacing/>
        <w:rPr>
          <w:rFonts w:ascii="NEW TIMES ROMAN" w:hAnsi="NEW TIMES ROMAN"/>
          <w:sz w:val="24"/>
          <w:szCs w:val="24"/>
        </w:rPr>
      </w:pPr>
      <w:r>
        <w:rPr>
          <w:rFonts w:ascii="NEW TIMES ROMAN" w:hAnsi="NEW TIMES ROMAN"/>
          <w:sz w:val="24"/>
          <w:szCs w:val="24"/>
        </w:rPr>
        <w:t xml:space="preserve">           </w:t>
      </w:r>
      <w:r w:rsidR="00AE5F53">
        <w:rPr>
          <w:rFonts w:ascii="NEW TIMES ROMAN" w:hAnsi="NEW TIMES ROMAN"/>
          <w:sz w:val="24"/>
          <w:szCs w:val="24"/>
        </w:rPr>
        <w:t xml:space="preserve">      </w:t>
      </w:r>
      <w:r>
        <w:rPr>
          <w:rFonts w:ascii="NEW TIMES ROMAN" w:hAnsi="NEW TIMES ROMAN"/>
          <w:sz w:val="24"/>
          <w:szCs w:val="24"/>
        </w:rPr>
        <w:t>(Student’s Name)</w:t>
      </w:r>
    </w:p>
    <w:p w:rsidR="00060398" w:rsidRDefault="00503CAD" w:rsidP="00060398">
      <w:pPr>
        <w:spacing w:line="480" w:lineRule="auto"/>
        <w:ind w:left="2160" w:firstLine="720"/>
        <w:contextualSpacing/>
        <w:rPr>
          <w:rFonts w:ascii="NEW TIMES ROMAN" w:hAnsi="NEW TIMES ROMAN"/>
          <w:sz w:val="24"/>
          <w:szCs w:val="24"/>
        </w:rPr>
      </w:pPr>
      <w:r>
        <w:rPr>
          <w:rFonts w:ascii="NEW TIMES ROMAN" w:hAnsi="NEW TIMES ROMAN"/>
          <w:sz w:val="24"/>
          <w:szCs w:val="24"/>
        </w:rPr>
        <w:t xml:space="preserve">              </w:t>
      </w:r>
      <w:r w:rsidR="00AE5F53">
        <w:rPr>
          <w:rFonts w:ascii="NEW TIMES ROMAN" w:hAnsi="NEW TIMES ROMAN"/>
          <w:sz w:val="24"/>
          <w:szCs w:val="24"/>
        </w:rPr>
        <w:t xml:space="preserve">      </w:t>
      </w:r>
      <w:r>
        <w:rPr>
          <w:rFonts w:ascii="NEW TIMES ROMAN" w:hAnsi="NEW TIMES ROMAN"/>
          <w:sz w:val="24"/>
          <w:szCs w:val="24"/>
        </w:rPr>
        <w:t xml:space="preserve"> (Institution)</w:t>
      </w:r>
    </w:p>
    <w:p w:rsidR="00060398" w:rsidRDefault="00503CAD" w:rsidP="00060398">
      <w:pPr>
        <w:spacing w:line="480" w:lineRule="auto"/>
        <w:ind w:left="2160" w:firstLine="720"/>
        <w:contextualSpacing/>
        <w:rPr>
          <w:rFonts w:ascii="NEW TIMES ROMAN" w:hAnsi="NEW TIMES ROMAN"/>
          <w:sz w:val="24"/>
          <w:szCs w:val="24"/>
        </w:rPr>
      </w:pPr>
      <w:r>
        <w:rPr>
          <w:rFonts w:ascii="NEW TIMES ROMAN" w:hAnsi="NEW TIMES ROMAN"/>
          <w:sz w:val="24"/>
          <w:szCs w:val="24"/>
        </w:rPr>
        <w:t xml:space="preserve">               </w:t>
      </w:r>
      <w:r w:rsidR="00AE5F53">
        <w:rPr>
          <w:rFonts w:ascii="NEW TIMES ROMAN" w:hAnsi="NEW TIMES ROMAN"/>
          <w:sz w:val="24"/>
          <w:szCs w:val="24"/>
        </w:rPr>
        <w:t xml:space="preserve">     </w:t>
      </w:r>
      <w:r>
        <w:rPr>
          <w:rFonts w:ascii="NEW TIMES ROMAN" w:hAnsi="NEW TIMES ROMAN"/>
          <w:sz w:val="24"/>
          <w:szCs w:val="24"/>
        </w:rPr>
        <w:t xml:space="preserve"> (Course)</w:t>
      </w:r>
    </w:p>
    <w:p w:rsidR="00060398" w:rsidRDefault="00503CAD" w:rsidP="00060398">
      <w:pPr>
        <w:spacing w:line="480" w:lineRule="auto"/>
        <w:ind w:left="2160" w:firstLine="720"/>
        <w:contextualSpacing/>
        <w:rPr>
          <w:rFonts w:ascii="NEW TIMES ROMAN" w:hAnsi="NEW TIMES ROMAN"/>
          <w:sz w:val="24"/>
          <w:szCs w:val="24"/>
        </w:rPr>
      </w:pPr>
      <w:r>
        <w:rPr>
          <w:rFonts w:ascii="NEW TIMES ROMAN" w:hAnsi="NEW TIMES ROMAN"/>
          <w:sz w:val="24"/>
          <w:szCs w:val="24"/>
        </w:rPr>
        <w:t xml:space="preserve">               </w:t>
      </w:r>
      <w:r w:rsidR="00AE5F53">
        <w:rPr>
          <w:rFonts w:ascii="NEW TIMES ROMAN" w:hAnsi="NEW TIMES ROMAN"/>
          <w:sz w:val="24"/>
          <w:szCs w:val="24"/>
        </w:rPr>
        <w:t xml:space="preserve">    </w:t>
      </w:r>
      <w:r>
        <w:rPr>
          <w:rFonts w:ascii="NEW TIMES ROMAN" w:hAnsi="NEW TIMES ROMAN"/>
          <w:sz w:val="24"/>
          <w:szCs w:val="24"/>
        </w:rPr>
        <w:t xml:space="preserve">   (Date)</w:t>
      </w:r>
    </w:p>
    <w:p w:rsidR="00060398" w:rsidRDefault="00503CAD">
      <w:pPr>
        <w:rPr>
          <w:rFonts w:ascii="NEW TIMES ROMAN" w:hAnsi="NEW TIMES ROMAN"/>
          <w:sz w:val="24"/>
          <w:szCs w:val="24"/>
        </w:rPr>
      </w:pPr>
      <w:r>
        <w:rPr>
          <w:rFonts w:ascii="NEW TIMES ROMAN" w:hAnsi="NEW TIMES ROMAN"/>
          <w:sz w:val="24"/>
          <w:szCs w:val="24"/>
        </w:rPr>
        <w:br w:type="page"/>
      </w:r>
    </w:p>
    <w:p w:rsidR="00060398" w:rsidRDefault="00503CAD" w:rsidP="00060398">
      <w:pPr>
        <w:spacing w:line="480" w:lineRule="auto"/>
        <w:ind w:left="3600" w:firstLine="720"/>
        <w:contextualSpacing/>
        <w:rPr>
          <w:rFonts w:ascii="NEW TIMES ROMAN" w:hAnsi="NEW TIMES ROMAN"/>
          <w:b/>
          <w:sz w:val="24"/>
          <w:szCs w:val="24"/>
        </w:rPr>
      </w:pPr>
      <w:r w:rsidRPr="00060398">
        <w:rPr>
          <w:rFonts w:ascii="NEW TIMES ROMAN" w:hAnsi="NEW TIMES ROMAN"/>
          <w:b/>
          <w:sz w:val="24"/>
          <w:szCs w:val="24"/>
        </w:rPr>
        <w:lastRenderedPageBreak/>
        <w:t>Introduction</w:t>
      </w:r>
    </w:p>
    <w:p w:rsidR="008A4C55" w:rsidRDefault="00503CAD" w:rsidP="00F322DD">
      <w:pPr>
        <w:spacing w:line="480" w:lineRule="auto"/>
        <w:ind w:firstLine="720"/>
        <w:contextualSpacing/>
        <w:jc w:val="both"/>
        <w:rPr>
          <w:rFonts w:ascii="NEW TIMES ROMAN" w:hAnsi="NEW TIMES ROMAN"/>
          <w:sz w:val="24"/>
          <w:szCs w:val="24"/>
        </w:rPr>
      </w:pPr>
      <w:r>
        <w:rPr>
          <w:rFonts w:ascii="NEW TIMES ROMAN" w:hAnsi="NEW TIMES ROMAN"/>
          <w:sz w:val="24"/>
          <w:szCs w:val="24"/>
        </w:rPr>
        <w:t xml:space="preserve">Child brides or child marriages is </w:t>
      </w:r>
      <w:r w:rsidR="00637488">
        <w:rPr>
          <w:rFonts w:ascii="NEW TIMES ROMAN" w:hAnsi="NEW TIMES ROMAN"/>
          <w:sz w:val="24"/>
          <w:szCs w:val="24"/>
        </w:rPr>
        <w:t>the definition of marriage of a boy or a girl who is below the age of eighteen years and refers to both informal unions and formal weddings in which children who are under the age of eighteen years are forced or live with partners as if they are married. Almost one girl in five girls that is 17% are married when they are below the age of fifteen years. Most child marriages happen between a girl and a man.</w:t>
      </w:r>
      <w:r w:rsidR="00F322DD">
        <w:rPr>
          <w:rFonts w:ascii="NEW TIMES ROMAN" w:hAnsi="NEW TIMES ROMAN"/>
          <w:sz w:val="24"/>
          <w:szCs w:val="24"/>
        </w:rPr>
        <w:t xml:space="preserve"> According to (</w:t>
      </w:r>
      <w:r w:rsidR="00F322DD" w:rsidRPr="00F322DD">
        <w:rPr>
          <w:rFonts w:ascii="NEW TIMES ROMAN" w:hAnsi="NEW TIMES ROMAN"/>
          <w:sz w:val="24"/>
          <w:szCs w:val="24"/>
        </w:rPr>
        <w:t>Adesina</w:t>
      </w:r>
      <w:r w:rsidR="00F322DD">
        <w:rPr>
          <w:rFonts w:ascii="NEW TIMES ROMAN" w:hAnsi="NEW TIMES ROMAN"/>
          <w:sz w:val="24"/>
          <w:szCs w:val="24"/>
        </w:rPr>
        <w:t xml:space="preserve"> et al. 2020), there are high proportions of child brides and the implications of girl child in society. </w:t>
      </w:r>
    </w:p>
    <w:p w:rsidR="00637488" w:rsidRDefault="00503CAD" w:rsidP="00637488">
      <w:pPr>
        <w:spacing w:line="480" w:lineRule="auto"/>
        <w:ind w:left="2880" w:firstLine="720"/>
        <w:contextualSpacing/>
        <w:jc w:val="both"/>
        <w:rPr>
          <w:rFonts w:ascii="NEW TIMES ROMAN" w:hAnsi="NEW TIMES ROMAN"/>
          <w:b/>
          <w:sz w:val="24"/>
          <w:szCs w:val="24"/>
        </w:rPr>
      </w:pPr>
      <w:r>
        <w:rPr>
          <w:rFonts w:ascii="NEW TIMES ROMAN" w:hAnsi="NEW TIMES ROMAN"/>
          <w:b/>
          <w:sz w:val="24"/>
          <w:szCs w:val="24"/>
        </w:rPr>
        <w:t xml:space="preserve"> </w:t>
      </w:r>
      <w:r w:rsidRPr="00637488">
        <w:rPr>
          <w:rFonts w:ascii="NEW TIMES ROMAN" w:hAnsi="NEW TIMES ROMAN"/>
          <w:b/>
          <w:sz w:val="24"/>
          <w:szCs w:val="24"/>
        </w:rPr>
        <w:t>Women and Girls</w:t>
      </w:r>
    </w:p>
    <w:p w:rsidR="00B64DC9" w:rsidRDefault="00503CAD" w:rsidP="00B64DC9">
      <w:pPr>
        <w:spacing w:line="480" w:lineRule="auto"/>
        <w:ind w:firstLine="720"/>
        <w:contextualSpacing/>
        <w:jc w:val="both"/>
        <w:rPr>
          <w:rFonts w:ascii="NEW TIMES ROMAN" w:hAnsi="NEW TIMES ROMAN"/>
          <w:sz w:val="24"/>
          <w:szCs w:val="24"/>
        </w:rPr>
      </w:pPr>
      <w:r>
        <w:rPr>
          <w:rFonts w:ascii="NEW TIMES ROMAN" w:hAnsi="NEW TIMES ROMAN"/>
          <w:sz w:val="24"/>
          <w:szCs w:val="24"/>
        </w:rPr>
        <w:t xml:space="preserve">In some parts of the world, women and girls are still in peril. Even when the age of getting married is set to be eighteen years, some cultural traditions may </w:t>
      </w:r>
      <w:r w:rsidR="00E13C59">
        <w:rPr>
          <w:rFonts w:ascii="NEW TIMES ROMAN" w:hAnsi="NEW TIMES ROMAN"/>
          <w:sz w:val="24"/>
          <w:szCs w:val="24"/>
        </w:rPr>
        <w:t>not consider the legislation, and a lot of jurisdictions permit the early marriages with particular circumstances or parental consent like teenage pregancy. The child brides violate the rights of children and have long-term consequences for the child grooms.</w:t>
      </w:r>
    </w:p>
    <w:p w:rsidR="00637488" w:rsidRDefault="00503CAD" w:rsidP="00B64DC9">
      <w:pPr>
        <w:spacing w:line="480" w:lineRule="auto"/>
        <w:ind w:firstLine="720"/>
        <w:contextualSpacing/>
        <w:jc w:val="both"/>
        <w:rPr>
          <w:rFonts w:ascii="NEW TIMES ROMAN" w:hAnsi="NEW TIMES ROMAN"/>
          <w:sz w:val="24"/>
          <w:szCs w:val="24"/>
        </w:rPr>
      </w:pPr>
      <w:r>
        <w:rPr>
          <w:rFonts w:ascii="NEW TIMES ROMAN" w:hAnsi="NEW TIMES ROMAN"/>
          <w:sz w:val="24"/>
          <w:szCs w:val="24"/>
        </w:rPr>
        <w:t>Girls in these particular areas are experiencing mental health issues. They have lacked access</w:t>
      </w:r>
      <w:r>
        <w:rPr>
          <w:rFonts w:ascii="NEW TIMES ROMAN" w:hAnsi="NEW TIMES ROMAN"/>
          <w:sz w:val="24"/>
          <w:szCs w:val="24"/>
        </w:rPr>
        <w:t xml:space="preserve"> to career opportunities and, at the same time, education because they are forced to marry at a time when they are to experience such. The adverse health effects are a result of early pregnancies and childbirth. Other ways in which women and girls are expe</w:t>
      </w:r>
      <w:r>
        <w:rPr>
          <w:rFonts w:ascii="NEW TIMES ROMAN" w:hAnsi="NEW TIMES ROMAN"/>
          <w:sz w:val="24"/>
          <w:szCs w:val="24"/>
        </w:rPr>
        <w:t xml:space="preserve">riencing peril </w:t>
      </w:r>
      <w:r w:rsidR="00B64DC9">
        <w:rPr>
          <w:rFonts w:ascii="NEW TIMES ROMAN" w:hAnsi="NEW TIMES ROMAN"/>
          <w:sz w:val="24"/>
          <w:szCs w:val="24"/>
        </w:rPr>
        <w:t>is through sexual harassment and assault, sex trafficking, female genital mutilation, and domestic violence.</w:t>
      </w:r>
    </w:p>
    <w:p w:rsidR="00B64DC9" w:rsidRDefault="00503CAD" w:rsidP="00B64DC9">
      <w:pPr>
        <w:spacing w:line="480" w:lineRule="auto"/>
        <w:ind w:firstLine="720"/>
        <w:contextualSpacing/>
        <w:jc w:val="both"/>
        <w:rPr>
          <w:rFonts w:ascii="NEW TIMES ROMAN" w:hAnsi="NEW TIMES ROMAN"/>
          <w:sz w:val="24"/>
          <w:szCs w:val="24"/>
        </w:rPr>
      </w:pPr>
      <w:r>
        <w:rPr>
          <w:rFonts w:ascii="NEW TIMES ROMAN" w:hAnsi="NEW TIMES ROMAN"/>
          <w:sz w:val="24"/>
          <w:szCs w:val="24"/>
        </w:rPr>
        <w:t>The most glaring elements of the documentaries of the film when an underage little girl is forced to marry a matured an older man. I</w:t>
      </w:r>
      <w:r>
        <w:rPr>
          <w:rFonts w:ascii="NEW TIMES ROMAN" w:hAnsi="NEW TIMES ROMAN"/>
          <w:sz w:val="24"/>
          <w:szCs w:val="24"/>
        </w:rPr>
        <w:t>n the films, Ali, who is Soraya's husband, is old, but he is trying to get married to a fourteen-year-old girl. He goes ahead to convince the village mullah to get a divorce, so he pregnancy marrying the young girl. Soraya has been violated by Ali when she</w:t>
      </w:r>
      <w:r>
        <w:rPr>
          <w:rFonts w:ascii="NEW TIMES ROMAN" w:hAnsi="NEW TIMES ROMAN"/>
          <w:sz w:val="24"/>
          <w:szCs w:val="24"/>
        </w:rPr>
        <w:t xml:space="preserve"> gets employed </w:t>
      </w:r>
      <w:r w:rsidR="008E5CE1">
        <w:rPr>
          <w:rFonts w:ascii="NEW TIMES ROMAN" w:hAnsi="NEW TIMES ROMAN"/>
          <w:sz w:val="24"/>
          <w:szCs w:val="24"/>
        </w:rPr>
        <w:t xml:space="preserve">to the windower and is accused of been unfaithful. This results in her been </w:t>
      </w:r>
      <w:r w:rsidR="008E5CE1">
        <w:rPr>
          <w:rFonts w:ascii="NEW TIMES ROMAN" w:hAnsi="NEW TIMES ROMAN"/>
          <w:sz w:val="24"/>
          <w:szCs w:val="24"/>
        </w:rPr>
        <w:lastRenderedPageBreak/>
        <w:t>stoned to death for something she never did, and all this is to make her husband remarry a teenage girl.</w:t>
      </w:r>
    </w:p>
    <w:p w:rsidR="008E5CE1" w:rsidRDefault="00503CAD" w:rsidP="00B64DC9">
      <w:pPr>
        <w:spacing w:line="480" w:lineRule="auto"/>
        <w:ind w:firstLine="720"/>
        <w:contextualSpacing/>
        <w:jc w:val="both"/>
        <w:rPr>
          <w:rFonts w:ascii="NEW TIMES ROMAN" w:hAnsi="NEW TIMES ROMAN"/>
          <w:sz w:val="24"/>
          <w:szCs w:val="24"/>
        </w:rPr>
      </w:pPr>
      <w:r>
        <w:rPr>
          <w:rFonts w:ascii="NEW TIMES ROMAN" w:hAnsi="NEW TIMES ROMAN"/>
          <w:sz w:val="24"/>
          <w:szCs w:val="24"/>
        </w:rPr>
        <w:t>Violence against women and girls has locked many into povert</w:t>
      </w:r>
      <w:r>
        <w:rPr>
          <w:rFonts w:ascii="NEW TIMES ROMAN" w:hAnsi="NEW TIMES ROMAN"/>
          <w:sz w:val="24"/>
          <w:szCs w:val="24"/>
        </w:rPr>
        <w:t>y, has limited women's choices, has also limited them from accessing education, earn a living, and hindered them from participating in public and political life. This can be changed because one of the factors that have accelerated this is some harmful beli</w:t>
      </w:r>
      <w:r>
        <w:rPr>
          <w:rFonts w:ascii="NEW TIMES ROMAN" w:hAnsi="NEW TIMES ROMAN"/>
          <w:sz w:val="24"/>
          <w:szCs w:val="24"/>
        </w:rPr>
        <w:t>efs that act as the core of the problem and society, and the world has unlearned what was learned, which will help end the violence against women girls.</w:t>
      </w:r>
    </w:p>
    <w:p w:rsidR="00B64DC9" w:rsidRPr="00637488" w:rsidRDefault="00B64DC9" w:rsidP="00B64DC9">
      <w:pPr>
        <w:spacing w:line="480" w:lineRule="auto"/>
        <w:ind w:firstLine="720"/>
        <w:contextualSpacing/>
        <w:jc w:val="both"/>
        <w:rPr>
          <w:rFonts w:ascii="NEW TIMES ROMAN" w:hAnsi="NEW TIMES ROMAN"/>
          <w:sz w:val="24"/>
          <w:szCs w:val="24"/>
        </w:rPr>
      </w:pPr>
    </w:p>
    <w:p w:rsidR="008A4C55" w:rsidRPr="008A4C55" w:rsidRDefault="008A4C55" w:rsidP="008A4C55">
      <w:pPr>
        <w:spacing w:line="480" w:lineRule="auto"/>
        <w:contextualSpacing/>
        <w:jc w:val="both"/>
        <w:rPr>
          <w:rFonts w:ascii="NEW TIMES ROMAN" w:hAnsi="NEW TIMES ROMAN"/>
          <w:sz w:val="24"/>
          <w:szCs w:val="24"/>
        </w:rPr>
      </w:pPr>
    </w:p>
    <w:p w:rsidR="008A4C55" w:rsidRDefault="008A4C55" w:rsidP="008A4C55">
      <w:pPr>
        <w:spacing w:line="480" w:lineRule="auto"/>
        <w:ind w:left="3600" w:firstLine="720"/>
        <w:contextualSpacing/>
        <w:jc w:val="both"/>
        <w:rPr>
          <w:rFonts w:ascii="NEW TIMES ROMAN" w:hAnsi="NEW TIMES ROMAN"/>
          <w:b/>
          <w:sz w:val="24"/>
          <w:szCs w:val="24"/>
        </w:rPr>
      </w:pPr>
    </w:p>
    <w:p w:rsidR="00B81195" w:rsidRPr="008A4C55" w:rsidRDefault="00B81195" w:rsidP="008A4C55">
      <w:pPr>
        <w:spacing w:line="480" w:lineRule="auto"/>
        <w:contextualSpacing/>
        <w:jc w:val="both"/>
        <w:rPr>
          <w:rFonts w:ascii="NEW TIMES ROMAN" w:hAnsi="NEW TIMES ROMAN"/>
          <w:sz w:val="24"/>
          <w:szCs w:val="24"/>
        </w:rPr>
      </w:pPr>
    </w:p>
    <w:p w:rsidR="00B81195" w:rsidRDefault="00B81195" w:rsidP="008D0740">
      <w:pPr>
        <w:spacing w:line="480" w:lineRule="auto"/>
        <w:contextualSpacing/>
        <w:jc w:val="both"/>
        <w:rPr>
          <w:rFonts w:ascii="NEW TIMES ROMAN" w:hAnsi="NEW TIMES ROMAN"/>
          <w:sz w:val="24"/>
          <w:szCs w:val="24"/>
        </w:rPr>
      </w:pPr>
    </w:p>
    <w:p w:rsidR="00B81195" w:rsidRDefault="00B81195" w:rsidP="008D0740">
      <w:pPr>
        <w:spacing w:line="480" w:lineRule="auto"/>
        <w:contextualSpacing/>
        <w:jc w:val="both"/>
        <w:rPr>
          <w:rFonts w:ascii="NEW TIMES ROMAN" w:hAnsi="NEW TIMES ROMAN"/>
          <w:sz w:val="24"/>
          <w:szCs w:val="24"/>
        </w:rPr>
      </w:pPr>
    </w:p>
    <w:p w:rsidR="00B81195" w:rsidRPr="008D0740" w:rsidRDefault="00B81195" w:rsidP="008D0740">
      <w:pPr>
        <w:spacing w:line="480" w:lineRule="auto"/>
        <w:contextualSpacing/>
        <w:jc w:val="both"/>
        <w:rPr>
          <w:rFonts w:ascii="NEW TIMES ROMAN" w:hAnsi="NEW TIMES ROMAN"/>
          <w:sz w:val="24"/>
          <w:szCs w:val="24"/>
        </w:rPr>
      </w:pPr>
    </w:p>
    <w:p w:rsidR="008D0740" w:rsidRPr="008D0740" w:rsidRDefault="008D0740" w:rsidP="008D0740">
      <w:pPr>
        <w:spacing w:line="480" w:lineRule="auto"/>
        <w:ind w:firstLine="720"/>
        <w:contextualSpacing/>
        <w:jc w:val="both"/>
        <w:rPr>
          <w:rFonts w:ascii="NEW TIMES ROMAN" w:hAnsi="NEW TIMES ROMAN"/>
          <w:sz w:val="24"/>
          <w:szCs w:val="24"/>
        </w:rPr>
      </w:pPr>
    </w:p>
    <w:p w:rsidR="00CD0A9E" w:rsidRPr="00CD0A9E" w:rsidRDefault="00CD0A9E" w:rsidP="00CD0A9E">
      <w:pPr>
        <w:spacing w:line="480" w:lineRule="auto"/>
        <w:contextualSpacing/>
        <w:jc w:val="both"/>
        <w:rPr>
          <w:rFonts w:ascii="NEW TIMES ROMAN" w:hAnsi="NEW TIMES ROMAN"/>
          <w:sz w:val="24"/>
          <w:szCs w:val="24"/>
        </w:rPr>
      </w:pPr>
    </w:p>
    <w:p w:rsidR="00401DED" w:rsidRDefault="00401DED" w:rsidP="00401DED">
      <w:pPr>
        <w:spacing w:line="480" w:lineRule="auto"/>
        <w:ind w:firstLine="720"/>
        <w:contextualSpacing/>
        <w:jc w:val="both"/>
        <w:rPr>
          <w:rFonts w:ascii="NEW TIMES ROMAN" w:hAnsi="NEW TIMES ROMAN"/>
          <w:sz w:val="24"/>
          <w:szCs w:val="24"/>
        </w:rPr>
      </w:pPr>
    </w:p>
    <w:p w:rsidR="00401DED" w:rsidRDefault="00503CAD">
      <w:pPr>
        <w:rPr>
          <w:rFonts w:ascii="NEW TIMES ROMAN" w:hAnsi="NEW TIMES ROMAN"/>
          <w:sz w:val="24"/>
          <w:szCs w:val="24"/>
        </w:rPr>
      </w:pPr>
      <w:r>
        <w:rPr>
          <w:rFonts w:ascii="NEW TIMES ROMAN" w:hAnsi="NEW TIMES ROMAN"/>
          <w:sz w:val="24"/>
          <w:szCs w:val="24"/>
        </w:rPr>
        <w:br w:type="page"/>
      </w:r>
    </w:p>
    <w:p w:rsidR="004C013A" w:rsidRDefault="00503CAD" w:rsidP="00F322DD">
      <w:pPr>
        <w:spacing w:line="480" w:lineRule="auto"/>
        <w:ind w:left="2880" w:firstLine="720"/>
        <w:contextualSpacing/>
        <w:jc w:val="both"/>
        <w:rPr>
          <w:rFonts w:ascii="NEW TIMES ROMAN" w:hAnsi="NEW TIMES ROMAN"/>
          <w:b/>
          <w:sz w:val="24"/>
          <w:szCs w:val="24"/>
        </w:rPr>
      </w:pPr>
      <w:r w:rsidRPr="00F322DD">
        <w:rPr>
          <w:rFonts w:ascii="NEW TIMES ROMAN" w:hAnsi="NEW TIMES ROMAN"/>
          <w:b/>
          <w:sz w:val="24"/>
          <w:szCs w:val="24"/>
        </w:rPr>
        <w:lastRenderedPageBreak/>
        <w:t>References</w:t>
      </w:r>
    </w:p>
    <w:p w:rsidR="00F322DD" w:rsidRPr="00F322DD" w:rsidRDefault="00503CAD" w:rsidP="00F322DD">
      <w:pPr>
        <w:spacing w:line="480" w:lineRule="auto"/>
        <w:contextualSpacing/>
        <w:jc w:val="both"/>
        <w:rPr>
          <w:rFonts w:ascii="NEW TIMES ROMAN" w:hAnsi="NEW TIMES ROMAN"/>
          <w:sz w:val="24"/>
          <w:szCs w:val="24"/>
        </w:rPr>
      </w:pPr>
      <w:r w:rsidRPr="00F322DD">
        <w:rPr>
          <w:rFonts w:ascii="NEW TIMES ROMAN" w:hAnsi="NEW TIMES ROMAN"/>
          <w:sz w:val="24"/>
          <w:szCs w:val="24"/>
        </w:rPr>
        <w:t xml:space="preserve">Adesina, M., Daha, M., Ajobiewe, A., Oladele, R. I., Olufadewa, I., &amp; Ayorinde, T. (2020). The </w:t>
      </w:r>
      <w:r>
        <w:rPr>
          <w:rFonts w:ascii="NEW TIMES ROMAN" w:hAnsi="NEW TIMES ROMAN"/>
          <w:sz w:val="24"/>
          <w:szCs w:val="24"/>
        </w:rPr>
        <w:tab/>
      </w:r>
      <w:r w:rsidRPr="00F322DD">
        <w:rPr>
          <w:rFonts w:ascii="NEW TIMES ROMAN" w:hAnsi="NEW TIMES ROMAN"/>
          <w:sz w:val="24"/>
          <w:szCs w:val="24"/>
        </w:rPr>
        <w:t>High Proportion of Child Brides in Africa: Implications for The Girl Child and The Society.</w:t>
      </w:r>
    </w:p>
    <w:p w:rsidR="00401DED" w:rsidRPr="004C013A" w:rsidRDefault="00401DED" w:rsidP="00401DED">
      <w:pPr>
        <w:spacing w:line="480" w:lineRule="auto"/>
        <w:ind w:firstLine="720"/>
        <w:contextualSpacing/>
        <w:jc w:val="both"/>
        <w:rPr>
          <w:rFonts w:ascii="NEW TIMES ROMAN" w:hAnsi="NEW TIMES ROMAN"/>
          <w:sz w:val="24"/>
          <w:szCs w:val="24"/>
        </w:rPr>
      </w:pPr>
    </w:p>
    <w:p w:rsidR="00060398" w:rsidRPr="00060398" w:rsidRDefault="00503CAD" w:rsidP="00060398">
      <w:pPr>
        <w:spacing w:line="480" w:lineRule="auto"/>
        <w:contextualSpacing/>
        <w:rPr>
          <w:rFonts w:ascii="NEW TIMES ROMAN" w:hAnsi="NEW TIMES ROMAN"/>
          <w:sz w:val="24"/>
          <w:szCs w:val="24"/>
        </w:rPr>
      </w:pPr>
      <w:r>
        <w:rPr>
          <w:rFonts w:ascii="NEW TIMES ROMAN" w:hAnsi="NEW TIMES ROMAN"/>
          <w:sz w:val="24"/>
          <w:szCs w:val="24"/>
        </w:rPr>
        <w:t xml:space="preserve"> </w:t>
      </w:r>
    </w:p>
    <w:sectPr w:rsidR="00060398" w:rsidRPr="00060398" w:rsidSect="00060398">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503CAD">
      <w:pPr>
        <w:spacing w:after="0" w:line="240" w:lineRule="auto"/>
      </w:pPr>
      <w:r>
        <w:separator/>
      </w:r>
    </w:p>
  </w:endnote>
  <w:endnote w:type="continuationSeparator" w:id="0">
    <w:p w:rsidR="00000000" w:rsidRDefault="00503C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NEW TIMES ROMAN">
    <w:altName w:val="Times New Roman"/>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503CAD">
      <w:pPr>
        <w:spacing w:after="0" w:line="240" w:lineRule="auto"/>
      </w:pPr>
      <w:r>
        <w:separator/>
      </w:r>
    </w:p>
  </w:footnote>
  <w:footnote w:type="continuationSeparator" w:id="0">
    <w:p w:rsidR="00000000" w:rsidRDefault="00503C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76191155"/>
      <w:docPartObj>
        <w:docPartGallery w:val="Page Numbers (Top of Page)"/>
        <w:docPartUnique/>
      </w:docPartObj>
    </w:sdtPr>
    <w:sdtEndPr>
      <w:rPr>
        <w:noProof/>
      </w:rPr>
    </w:sdtEndPr>
    <w:sdtContent>
      <w:p w:rsidR="00060398" w:rsidRDefault="00503CAD">
        <w:pPr>
          <w:pStyle w:val="Header"/>
          <w:jc w:val="right"/>
        </w:pPr>
        <w:r>
          <w:rPr>
            <w:rFonts w:ascii="NEW TIMES ROMAN" w:hAnsi="NEW TIMES ROMAN"/>
            <w:sz w:val="24"/>
            <w:szCs w:val="24"/>
          </w:rPr>
          <w:t>FEMALE</w:t>
        </w:r>
        <w:r>
          <w:tab/>
        </w:r>
        <w:r>
          <w:tab/>
        </w:r>
        <w:r>
          <w:fldChar w:fldCharType="begin"/>
        </w:r>
        <w:r>
          <w:instrText xml:space="preserve"> PAGE   \* MERGEFORMAT </w:instrText>
        </w:r>
        <w:r>
          <w:fldChar w:fldCharType="separate"/>
        </w:r>
        <w:r w:rsidR="00F322DD">
          <w:rPr>
            <w:noProof/>
          </w:rPr>
          <w:t>4</w:t>
        </w:r>
        <w:r>
          <w:rPr>
            <w:noProof/>
          </w:rPr>
          <w:fldChar w:fldCharType="end"/>
        </w:r>
      </w:p>
    </w:sdtContent>
  </w:sdt>
  <w:p w:rsidR="00060398" w:rsidRDefault="000603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60398" w:rsidRDefault="00503CAD">
    <w:pPr>
      <w:pStyle w:val="Header"/>
      <w:jc w:val="right"/>
    </w:pPr>
    <w:r>
      <w:rPr>
        <w:rFonts w:ascii="NEW TIMES ROMAN" w:hAnsi="NEW TIMES ROMAN"/>
        <w:sz w:val="24"/>
        <w:szCs w:val="24"/>
      </w:rPr>
      <w:t xml:space="preserve">Running head: </w:t>
    </w:r>
    <w:r w:rsidR="00C96A66">
      <w:rPr>
        <w:rFonts w:ascii="NEW TIMES ROMAN" w:hAnsi="NEW TIMES ROMAN"/>
        <w:sz w:val="24"/>
        <w:szCs w:val="24"/>
      </w:rPr>
      <w:t xml:space="preserve"> FEMALE</w:t>
    </w:r>
    <w:r>
      <w:tab/>
    </w:r>
    <w:r>
      <w:tab/>
    </w:r>
    <w:sdt>
      <w:sdtPr>
        <w:id w:val="8577804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322DD">
          <w:rPr>
            <w:noProof/>
          </w:rPr>
          <w:t>1</w:t>
        </w:r>
        <w:r>
          <w:rPr>
            <w:noProof/>
          </w:rPr>
          <w:fldChar w:fldCharType="end"/>
        </w:r>
      </w:sdtContent>
    </w:sdt>
  </w:p>
  <w:p w:rsidR="00060398" w:rsidRDefault="000603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398"/>
    <w:rsid w:val="00052DB6"/>
    <w:rsid w:val="00060398"/>
    <w:rsid w:val="00401DED"/>
    <w:rsid w:val="00416767"/>
    <w:rsid w:val="004C013A"/>
    <w:rsid w:val="00503CAD"/>
    <w:rsid w:val="00636EA8"/>
    <w:rsid w:val="00637488"/>
    <w:rsid w:val="008A4C55"/>
    <w:rsid w:val="008D0740"/>
    <w:rsid w:val="008E5CE1"/>
    <w:rsid w:val="00AB4747"/>
    <w:rsid w:val="00AE5F53"/>
    <w:rsid w:val="00B64DC9"/>
    <w:rsid w:val="00B81195"/>
    <w:rsid w:val="00C96A66"/>
    <w:rsid w:val="00CD0A9E"/>
    <w:rsid w:val="00E13C59"/>
    <w:rsid w:val="00F322DD"/>
    <w:rsid w:val="00F41E03"/>
    <w:rsid w:val="00F423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A7F2E84F-74B5-4D49-861E-598E4F0E7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03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0398"/>
  </w:style>
  <w:style w:type="paragraph" w:styleId="Footer">
    <w:name w:val="footer"/>
    <w:basedOn w:val="Normal"/>
    <w:link w:val="FooterChar"/>
    <w:uiPriority w:val="99"/>
    <w:unhideWhenUsed/>
    <w:rsid w:val="000603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03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440</Words>
  <Characters>2510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dc:creator>
  <cp:lastModifiedBy>254716226303</cp:lastModifiedBy>
  <cp:revision>2</cp:revision>
  <dcterms:created xsi:type="dcterms:W3CDTF">2020-10-04T23:51:00Z</dcterms:created>
  <dcterms:modified xsi:type="dcterms:W3CDTF">2020-10-04T23:51:00Z</dcterms:modified>
</cp:coreProperties>
</file>